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76" w:rsidRPr="003731B7" w:rsidRDefault="00B64676" w:rsidP="00B64676">
      <w:pPr>
        <w:pStyle w:val="Cabealho"/>
        <w:jc w:val="center"/>
        <w:rPr>
          <w:szCs w:val="24"/>
        </w:rPr>
      </w:pPr>
      <w:r w:rsidRPr="003731B7"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2EB44487" wp14:editId="54B5C8CF">
            <wp:simplePos x="0" y="0"/>
            <wp:positionH relativeFrom="column">
              <wp:posOffset>2291715</wp:posOffset>
            </wp:positionH>
            <wp:positionV relativeFrom="paragraph">
              <wp:posOffset>-643255</wp:posOffset>
            </wp:positionV>
            <wp:extent cx="682625" cy="733425"/>
            <wp:effectExtent l="1905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1B7">
        <w:rPr>
          <w:szCs w:val="24"/>
        </w:rPr>
        <w:t>SERVIÇO PÚBLICO FEDERAL</w:t>
      </w:r>
    </w:p>
    <w:p w:rsidR="00B64676" w:rsidRPr="003731B7" w:rsidRDefault="00B64676" w:rsidP="00B64676">
      <w:pPr>
        <w:pStyle w:val="Cabealho"/>
        <w:jc w:val="center"/>
        <w:rPr>
          <w:b/>
          <w:szCs w:val="24"/>
        </w:rPr>
      </w:pPr>
      <w:r w:rsidRPr="003731B7">
        <w:rPr>
          <w:b/>
          <w:szCs w:val="24"/>
        </w:rPr>
        <w:t>UNIVERSIDADE FEDERAL DE SANTA CATARINA</w:t>
      </w:r>
    </w:p>
    <w:p w:rsidR="00B64676" w:rsidRPr="003731B7" w:rsidRDefault="00B64676" w:rsidP="00B64676">
      <w:pPr>
        <w:pStyle w:val="Ttulo7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1B7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3731B7">
        <w:rPr>
          <w:rFonts w:ascii="Times New Roman" w:hAnsi="Times New Roman" w:cs="Times New Roman"/>
          <w:sz w:val="24"/>
          <w:szCs w:val="24"/>
        </w:rPr>
        <w:t xml:space="preserve"> de Graduação</w:t>
      </w:r>
    </w:p>
    <w:p w:rsidR="00B64676" w:rsidRPr="003731B7" w:rsidRDefault="00B64676" w:rsidP="00B64676">
      <w:pPr>
        <w:spacing w:line="120" w:lineRule="auto"/>
        <w:jc w:val="center"/>
        <w:rPr>
          <w:b/>
          <w:bCs/>
          <w:szCs w:val="24"/>
        </w:rPr>
      </w:pPr>
      <w:r w:rsidRPr="003731B7">
        <w:rPr>
          <w:szCs w:val="24"/>
        </w:rPr>
        <w:t>Coordenadoria de Avaliação e Apoio Pedagógico</w:t>
      </w:r>
    </w:p>
    <w:p w:rsidR="00B64676" w:rsidRPr="003731B7" w:rsidRDefault="00B64676" w:rsidP="00B64676">
      <w:pPr>
        <w:jc w:val="center"/>
        <w:rPr>
          <w:color w:val="000000"/>
          <w:szCs w:val="24"/>
        </w:rPr>
      </w:pPr>
      <w:r w:rsidRPr="003731B7">
        <w:rPr>
          <w:color w:val="000000"/>
          <w:szCs w:val="24"/>
        </w:rPr>
        <w:t>Campus Prof. João David Ferreira Lima –</w:t>
      </w:r>
      <w:r w:rsidR="000C3E45" w:rsidRPr="003731B7">
        <w:rPr>
          <w:color w:val="000000"/>
          <w:szCs w:val="24"/>
        </w:rPr>
        <w:t xml:space="preserve"> </w:t>
      </w:r>
      <w:r w:rsidRPr="003731B7">
        <w:rPr>
          <w:color w:val="000000"/>
          <w:szCs w:val="24"/>
        </w:rPr>
        <w:t>CEP 88040-900</w:t>
      </w:r>
    </w:p>
    <w:p w:rsidR="00665BF6" w:rsidRDefault="00B64676" w:rsidP="00B64676">
      <w:pPr>
        <w:jc w:val="center"/>
        <w:rPr>
          <w:szCs w:val="24"/>
        </w:rPr>
      </w:pPr>
      <w:r w:rsidRPr="003731B7">
        <w:rPr>
          <w:szCs w:val="24"/>
        </w:rPr>
        <w:t>Trindade - Florianópo</w:t>
      </w:r>
      <w:r w:rsidR="00665BF6">
        <w:rPr>
          <w:szCs w:val="24"/>
        </w:rPr>
        <w:t xml:space="preserve">lis - Santa Catarina - Brasil </w:t>
      </w:r>
    </w:p>
    <w:p w:rsidR="00B64676" w:rsidRPr="003731B7" w:rsidRDefault="00B64676" w:rsidP="00B64676">
      <w:pPr>
        <w:jc w:val="center"/>
        <w:rPr>
          <w:szCs w:val="24"/>
        </w:rPr>
      </w:pPr>
      <w:r w:rsidRPr="003731B7">
        <w:rPr>
          <w:szCs w:val="24"/>
        </w:rPr>
        <w:t>www.prograd.ufsc.br / +55 (48) 3721-8307</w:t>
      </w:r>
    </w:p>
    <w:p w:rsidR="00B64676" w:rsidRPr="003731B7" w:rsidRDefault="00B64676" w:rsidP="00B64676">
      <w:pPr>
        <w:pStyle w:val="Cabealho"/>
        <w:jc w:val="center"/>
        <w:rPr>
          <w:b/>
          <w:szCs w:val="24"/>
        </w:rPr>
      </w:pPr>
    </w:p>
    <w:p w:rsidR="0072729F" w:rsidRPr="003731B7" w:rsidRDefault="0072729F" w:rsidP="00B64676">
      <w:pPr>
        <w:pStyle w:val="Cabealho"/>
        <w:jc w:val="center"/>
        <w:rPr>
          <w:b/>
          <w:szCs w:val="24"/>
        </w:rPr>
      </w:pPr>
    </w:p>
    <w:p w:rsidR="00ED75DE" w:rsidRPr="00881473" w:rsidRDefault="0069727D" w:rsidP="00881473">
      <w:pPr>
        <w:pStyle w:val="Cabealho"/>
        <w:tabs>
          <w:tab w:val="clear" w:pos="4419"/>
          <w:tab w:val="clear" w:pos="8838"/>
          <w:tab w:val="left" w:pos="3375"/>
        </w:tabs>
        <w:jc w:val="center"/>
        <w:rPr>
          <w:b/>
          <w:szCs w:val="24"/>
        </w:rPr>
      </w:pPr>
      <w:r w:rsidRPr="003731B7">
        <w:rPr>
          <w:b/>
          <w:szCs w:val="24"/>
        </w:rPr>
        <w:t>HOMOLOGAÇÃO DAS INSCRIÇÕES DEFERIDAS PARA O</w:t>
      </w:r>
      <w:r w:rsidR="004A6881" w:rsidRPr="003731B7">
        <w:rPr>
          <w:b/>
          <w:szCs w:val="24"/>
        </w:rPr>
        <w:t>S</w:t>
      </w:r>
      <w:r w:rsidRPr="003731B7">
        <w:rPr>
          <w:b/>
          <w:szCs w:val="24"/>
        </w:rPr>
        <w:t xml:space="preserve"> PROCESSO</w:t>
      </w:r>
      <w:r w:rsidR="004A6881" w:rsidRPr="003731B7">
        <w:rPr>
          <w:b/>
          <w:szCs w:val="24"/>
        </w:rPr>
        <w:t>S</w:t>
      </w:r>
      <w:r w:rsidRPr="003731B7">
        <w:rPr>
          <w:b/>
          <w:szCs w:val="24"/>
        </w:rPr>
        <w:t xml:space="preserve"> SELETIVO</w:t>
      </w:r>
      <w:r w:rsidR="004A6881" w:rsidRPr="003731B7">
        <w:rPr>
          <w:b/>
          <w:szCs w:val="24"/>
        </w:rPr>
        <w:t>S</w:t>
      </w:r>
      <w:r w:rsidRPr="003731B7">
        <w:rPr>
          <w:b/>
          <w:szCs w:val="24"/>
        </w:rPr>
        <w:t xml:space="preserve"> DE </w:t>
      </w:r>
      <w:r w:rsidR="004A6881" w:rsidRPr="003731B7">
        <w:rPr>
          <w:b/>
          <w:szCs w:val="24"/>
        </w:rPr>
        <w:t>TU</w:t>
      </w:r>
      <w:r w:rsidRPr="003731B7">
        <w:rPr>
          <w:b/>
          <w:szCs w:val="24"/>
        </w:rPr>
        <w:t xml:space="preserve">TORES </w:t>
      </w:r>
      <w:r w:rsidR="00876272">
        <w:rPr>
          <w:b/>
          <w:szCs w:val="24"/>
        </w:rPr>
        <w:t xml:space="preserve">PRESENCIAIS </w:t>
      </w:r>
      <w:r w:rsidR="00453F5B">
        <w:rPr>
          <w:b/>
          <w:szCs w:val="24"/>
        </w:rPr>
        <w:t xml:space="preserve">E ORIENTADORES PEDAGÓGICOS E EDUCACIONAIS </w:t>
      </w:r>
      <w:r w:rsidRPr="003731B7">
        <w:rPr>
          <w:b/>
          <w:szCs w:val="24"/>
        </w:rPr>
        <w:t>DO PIAPE</w:t>
      </w:r>
      <w:bookmarkStart w:id="0" w:name="_GoBack"/>
      <w:bookmarkEnd w:id="0"/>
    </w:p>
    <w:p w:rsidR="005C72DE" w:rsidRPr="003731B7" w:rsidRDefault="005C72DE" w:rsidP="00ED75DE">
      <w:pPr>
        <w:pStyle w:val="Cabealho"/>
        <w:tabs>
          <w:tab w:val="clear" w:pos="4419"/>
          <w:tab w:val="clear" w:pos="8838"/>
          <w:tab w:val="left" w:pos="3375"/>
        </w:tabs>
        <w:rPr>
          <w:szCs w:val="24"/>
        </w:rPr>
      </w:pPr>
    </w:p>
    <w:p w:rsidR="00B64676" w:rsidRPr="003731B7" w:rsidRDefault="002C2537" w:rsidP="002C2537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  <w:r w:rsidRPr="003731B7">
        <w:rPr>
          <w:szCs w:val="24"/>
        </w:rPr>
        <w:tab/>
        <w:t xml:space="preserve">              </w:t>
      </w:r>
      <w:r w:rsidR="00B64676" w:rsidRPr="003731B7">
        <w:rPr>
          <w:szCs w:val="24"/>
        </w:rPr>
        <w:t>A</w:t>
      </w:r>
      <w:r w:rsidRPr="003731B7">
        <w:rPr>
          <w:szCs w:val="24"/>
        </w:rPr>
        <w:t xml:space="preserve"> </w:t>
      </w:r>
      <w:r w:rsidR="007320CF" w:rsidRPr="003731B7">
        <w:rPr>
          <w:szCs w:val="24"/>
        </w:rPr>
        <w:t>Pró-Reitoria de Graduação</w:t>
      </w:r>
      <w:r w:rsidR="00B64676" w:rsidRPr="003731B7">
        <w:rPr>
          <w:szCs w:val="24"/>
        </w:rPr>
        <w:t xml:space="preserve">, no uso de suas atribuições, torna pública a </w:t>
      </w:r>
      <w:r w:rsidR="004A6881" w:rsidRPr="003731B7">
        <w:rPr>
          <w:szCs w:val="24"/>
        </w:rPr>
        <w:t>homologação</w:t>
      </w:r>
      <w:r w:rsidR="00B64676" w:rsidRPr="003731B7">
        <w:rPr>
          <w:szCs w:val="24"/>
        </w:rPr>
        <w:t xml:space="preserve"> </w:t>
      </w:r>
      <w:r w:rsidR="002323C5" w:rsidRPr="003731B7">
        <w:rPr>
          <w:szCs w:val="24"/>
        </w:rPr>
        <w:t xml:space="preserve">das inscrições </w:t>
      </w:r>
      <w:r w:rsidR="00B64676" w:rsidRPr="003731B7">
        <w:rPr>
          <w:szCs w:val="24"/>
        </w:rPr>
        <w:t>para o</w:t>
      </w:r>
      <w:r w:rsidR="004A6881" w:rsidRPr="003731B7">
        <w:rPr>
          <w:szCs w:val="24"/>
        </w:rPr>
        <w:t>s</w:t>
      </w:r>
      <w:r w:rsidR="00B64676" w:rsidRPr="003731B7">
        <w:rPr>
          <w:szCs w:val="24"/>
        </w:rPr>
        <w:t xml:space="preserve"> processo</w:t>
      </w:r>
      <w:r w:rsidR="004A6881" w:rsidRPr="003731B7">
        <w:rPr>
          <w:szCs w:val="24"/>
        </w:rPr>
        <w:t>s</w:t>
      </w:r>
      <w:r w:rsidR="00B64676" w:rsidRPr="003731B7">
        <w:rPr>
          <w:szCs w:val="24"/>
        </w:rPr>
        <w:t xml:space="preserve"> seletivo</w:t>
      </w:r>
      <w:r w:rsidR="004A6881" w:rsidRPr="003731B7">
        <w:rPr>
          <w:szCs w:val="24"/>
        </w:rPr>
        <w:t>s</w:t>
      </w:r>
      <w:r w:rsidR="00B64676" w:rsidRPr="003731B7">
        <w:rPr>
          <w:szCs w:val="24"/>
        </w:rPr>
        <w:t xml:space="preserve"> de </w:t>
      </w:r>
      <w:r w:rsidR="004A6881" w:rsidRPr="003731B7">
        <w:rPr>
          <w:szCs w:val="24"/>
        </w:rPr>
        <w:t>tu</w:t>
      </w:r>
      <w:r w:rsidR="00B64676" w:rsidRPr="003731B7">
        <w:rPr>
          <w:szCs w:val="24"/>
        </w:rPr>
        <w:t xml:space="preserve">tores </w:t>
      </w:r>
      <w:r w:rsidR="00876272">
        <w:rPr>
          <w:szCs w:val="24"/>
        </w:rPr>
        <w:t xml:space="preserve">presenciais </w:t>
      </w:r>
      <w:r w:rsidR="00453F5B">
        <w:rPr>
          <w:szCs w:val="24"/>
        </w:rPr>
        <w:t xml:space="preserve">e orientadores pedagógicos e educacionais </w:t>
      </w:r>
      <w:r w:rsidR="00B64676" w:rsidRPr="003731B7">
        <w:rPr>
          <w:szCs w:val="24"/>
        </w:rPr>
        <w:t xml:space="preserve">de grupos de aprendizagem do Programa Institucional de Apoio Pedagógico aos Estudantes </w:t>
      </w:r>
      <w:r w:rsidRPr="003731B7">
        <w:rPr>
          <w:szCs w:val="24"/>
        </w:rPr>
        <w:t>(PIAPE).</w:t>
      </w:r>
    </w:p>
    <w:p w:rsidR="002C2537" w:rsidRPr="003731B7" w:rsidRDefault="002C2537" w:rsidP="002C2537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</w:p>
    <w:p w:rsidR="005C72DE" w:rsidRPr="003731B7" w:rsidRDefault="005C72DE" w:rsidP="002C2537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</w:p>
    <w:p w:rsidR="002C2537" w:rsidRPr="003731B7" w:rsidRDefault="002C2537" w:rsidP="002C2537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  <w:proofErr w:type="gramStart"/>
      <w:r w:rsidRPr="003731B7">
        <w:rPr>
          <w:b/>
          <w:szCs w:val="24"/>
        </w:rPr>
        <w:t>1</w:t>
      </w:r>
      <w:proofErr w:type="gramEnd"/>
      <w:r w:rsidR="00A6059F" w:rsidRPr="003731B7">
        <w:rPr>
          <w:b/>
          <w:szCs w:val="24"/>
        </w:rPr>
        <w:t xml:space="preserve">   </w:t>
      </w:r>
      <w:r w:rsidR="00B711A6">
        <w:rPr>
          <w:b/>
          <w:szCs w:val="24"/>
        </w:rPr>
        <w:t xml:space="preserve"> </w:t>
      </w:r>
      <w:r w:rsidRPr="003731B7">
        <w:rPr>
          <w:szCs w:val="24"/>
        </w:rPr>
        <w:t>DO RESULTADO DA ANÁLISE DA DOCUMENTAÇÃO PARA</w:t>
      </w:r>
      <w:r w:rsidR="004A6881" w:rsidRPr="003731B7">
        <w:rPr>
          <w:szCs w:val="24"/>
        </w:rPr>
        <w:t xml:space="preserve"> A</w:t>
      </w:r>
      <w:r w:rsidR="00472EED" w:rsidRPr="003731B7">
        <w:rPr>
          <w:szCs w:val="24"/>
        </w:rPr>
        <w:t>S INSCRIÇÕES</w:t>
      </w:r>
    </w:p>
    <w:p w:rsidR="002C2537" w:rsidRPr="003731B7" w:rsidRDefault="002C2537" w:rsidP="002C2537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</w:p>
    <w:p w:rsidR="000C3E45" w:rsidRPr="003731B7" w:rsidRDefault="002C2537" w:rsidP="000C3E45">
      <w:pPr>
        <w:pStyle w:val="Cabealho"/>
        <w:numPr>
          <w:ilvl w:val="1"/>
          <w:numId w:val="2"/>
        </w:numPr>
        <w:tabs>
          <w:tab w:val="clear" w:pos="4419"/>
          <w:tab w:val="center" w:pos="851"/>
        </w:tabs>
        <w:jc w:val="both"/>
        <w:rPr>
          <w:szCs w:val="24"/>
        </w:rPr>
      </w:pPr>
      <w:r w:rsidRPr="003731B7">
        <w:rPr>
          <w:szCs w:val="24"/>
        </w:rPr>
        <w:t>Inscrições def</w:t>
      </w:r>
      <w:r w:rsidR="002A2B79">
        <w:rPr>
          <w:szCs w:val="24"/>
        </w:rPr>
        <w:t xml:space="preserve">eridas na seguinte ordem: </w:t>
      </w:r>
      <w:r w:rsidR="002A2B79" w:rsidRPr="002A2B79">
        <w:rPr>
          <w:i/>
          <w:szCs w:val="24"/>
        </w:rPr>
        <w:t>campus</w:t>
      </w:r>
      <w:r w:rsidRPr="003731B7">
        <w:rPr>
          <w:szCs w:val="24"/>
        </w:rPr>
        <w:t xml:space="preserve"> </w:t>
      </w:r>
      <w:r w:rsidR="00CF5796" w:rsidRPr="003731B7">
        <w:rPr>
          <w:szCs w:val="24"/>
        </w:rPr>
        <w:t>de atuação</w:t>
      </w:r>
      <w:r w:rsidRPr="003731B7">
        <w:rPr>
          <w:szCs w:val="24"/>
        </w:rPr>
        <w:t>, área do conhecimento</w:t>
      </w:r>
      <w:r w:rsidR="000C3E45" w:rsidRPr="003731B7">
        <w:rPr>
          <w:szCs w:val="24"/>
        </w:rPr>
        <w:t xml:space="preserve"> e</w:t>
      </w:r>
      <w:r w:rsidR="000C3E45" w:rsidRPr="003731B7">
        <w:rPr>
          <w:b/>
          <w:szCs w:val="24"/>
        </w:rPr>
        <w:t xml:space="preserve"> </w:t>
      </w:r>
      <w:r w:rsidR="000C3E45" w:rsidRPr="003731B7">
        <w:rPr>
          <w:szCs w:val="24"/>
        </w:rPr>
        <w:t>nome do candidato por ordem alfabética.</w:t>
      </w:r>
    </w:p>
    <w:p w:rsidR="00C87939" w:rsidRPr="003731B7" w:rsidRDefault="00C87939" w:rsidP="00C87939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</w:p>
    <w:p w:rsidR="005C0A74" w:rsidRPr="003731B7" w:rsidRDefault="00A6059F" w:rsidP="005C0A74">
      <w:pPr>
        <w:pStyle w:val="Cabealho"/>
        <w:numPr>
          <w:ilvl w:val="2"/>
          <w:numId w:val="2"/>
        </w:numPr>
        <w:tabs>
          <w:tab w:val="clear" w:pos="4419"/>
          <w:tab w:val="center" w:pos="851"/>
        </w:tabs>
        <w:jc w:val="both"/>
        <w:rPr>
          <w:szCs w:val="24"/>
        </w:rPr>
      </w:pPr>
      <w:r w:rsidRPr="003731B7">
        <w:rPr>
          <w:b/>
          <w:szCs w:val="24"/>
        </w:rPr>
        <w:t>CAMPUS ARARANGUÁ</w:t>
      </w:r>
      <w:r w:rsidR="002323C5" w:rsidRPr="003731B7">
        <w:rPr>
          <w:b/>
          <w:szCs w:val="24"/>
        </w:rPr>
        <w:t xml:space="preserve"> (PROCESSO SELETIVO Nº 08)</w:t>
      </w:r>
    </w:p>
    <w:p w:rsidR="00A6059F" w:rsidRPr="003731B7" w:rsidRDefault="00A6059F" w:rsidP="00A6059F">
      <w:pPr>
        <w:pStyle w:val="Cabealho"/>
        <w:tabs>
          <w:tab w:val="clear" w:pos="4419"/>
          <w:tab w:val="center" w:pos="851"/>
        </w:tabs>
        <w:jc w:val="both"/>
        <w:rPr>
          <w:b/>
          <w:szCs w:val="24"/>
        </w:rPr>
      </w:pPr>
    </w:p>
    <w:p w:rsidR="00442441" w:rsidRPr="008958DC" w:rsidRDefault="00A6059F" w:rsidP="00442441">
      <w:pPr>
        <w:pStyle w:val="Cabealho"/>
        <w:numPr>
          <w:ilvl w:val="3"/>
          <w:numId w:val="2"/>
        </w:numPr>
        <w:tabs>
          <w:tab w:val="clear" w:pos="4419"/>
          <w:tab w:val="center" w:pos="851"/>
        </w:tabs>
        <w:jc w:val="both"/>
        <w:rPr>
          <w:szCs w:val="24"/>
        </w:rPr>
      </w:pPr>
      <w:r w:rsidRPr="008958DC">
        <w:rPr>
          <w:szCs w:val="24"/>
        </w:rPr>
        <w:t>CONHECIMENTO EM BIOQUÍMICA</w:t>
      </w:r>
      <w:r w:rsidR="004671C0" w:rsidRPr="008958DC">
        <w:rPr>
          <w:szCs w:val="24"/>
        </w:rPr>
        <w:t>:</w:t>
      </w:r>
    </w:p>
    <w:p w:rsidR="00A544D0" w:rsidRPr="008958DC" w:rsidRDefault="000F01B6" w:rsidP="00442441">
      <w:pPr>
        <w:pStyle w:val="Cabealho"/>
        <w:tabs>
          <w:tab w:val="clear" w:pos="4419"/>
          <w:tab w:val="center" w:pos="851"/>
        </w:tabs>
        <w:ind w:left="720"/>
        <w:jc w:val="both"/>
        <w:rPr>
          <w:szCs w:val="24"/>
        </w:rPr>
      </w:pPr>
      <w:proofErr w:type="spellStart"/>
      <w:r>
        <w:rPr>
          <w:szCs w:val="24"/>
        </w:rPr>
        <w:t>Ândrea</w:t>
      </w:r>
      <w:proofErr w:type="spellEnd"/>
      <w:r>
        <w:rPr>
          <w:szCs w:val="24"/>
        </w:rPr>
        <w:t xml:space="preserve"> Cristina Ramos;</w:t>
      </w:r>
      <w:r w:rsidRPr="008958DC">
        <w:rPr>
          <w:szCs w:val="24"/>
        </w:rPr>
        <w:t xml:space="preserve"> </w:t>
      </w:r>
      <w:r w:rsidR="008958DC" w:rsidRPr="008958DC">
        <w:rPr>
          <w:szCs w:val="24"/>
        </w:rPr>
        <w:t>Carmine Inês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Acker</w:t>
      </w:r>
      <w:proofErr w:type="spellEnd"/>
      <w:r>
        <w:rPr>
          <w:szCs w:val="24"/>
        </w:rPr>
        <w:t xml:space="preserve">; Viviane de Moura </w:t>
      </w:r>
      <w:proofErr w:type="spellStart"/>
      <w:r>
        <w:rPr>
          <w:szCs w:val="24"/>
        </w:rPr>
        <w:t>Cassal</w:t>
      </w:r>
      <w:proofErr w:type="spellEnd"/>
      <w:r w:rsidR="00F5133C" w:rsidRPr="008958DC">
        <w:rPr>
          <w:szCs w:val="24"/>
        </w:rPr>
        <w:t>.</w:t>
      </w:r>
    </w:p>
    <w:p w:rsidR="00021E9C" w:rsidRPr="003731B7" w:rsidRDefault="00021E9C" w:rsidP="00442441">
      <w:pPr>
        <w:pStyle w:val="Cabealho"/>
        <w:tabs>
          <w:tab w:val="clear" w:pos="4419"/>
          <w:tab w:val="center" w:pos="851"/>
        </w:tabs>
        <w:ind w:left="720"/>
        <w:jc w:val="both"/>
        <w:rPr>
          <w:color w:val="FF0000"/>
          <w:szCs w:val="24"/>
        </w:rPr>
      </w:pPr>
    </w:p>
    <w:p w:rsidR="00021E9C" w:rsidRPr="000222CA" w:rsidRDefault="00021E9C" w:rsidP="00021E9C">
      <w:pPr>
        <w:pStyle w:val="Cabealho"/>
        <w:numPr>
          <w:ilvl w:val="3"/>
          <w:numId w:val="2"/>
        </w:numPr>
        <w:tabs>
          <w:tab w:val="clear" w:pos="4419"/>
          <w:tab w:val="center" w:pos="851"/>
        </w:tabs>
        <w:jc w:val="both"/>
        <w:rPr>
          <w:szCs w:val="24"/>
        </w:rPr>
      </w:pPr>
      <w:r w:rsidRPr="000222CA">
        <w:rPr>
          <w:szCs w:val="24"/>
        </w:rPr>
        <w:t>CONHECIMENTO EM FÍSICA</w:t>
      </w:r>
      <w:r w:rsidR="004671C0" w:rsidRPr="000222CA">
        <w:rPr>
          <w:szCs w:val="24"/>
        </w:rPr>
        <w:t>:</w:t>
      </w:r>
    </w:p>
    <w:p w:rsidR="00021E9C" w:rsidRPr="000222CA" w:rsidRDefault="000222CA" w:rsidP="000222CA">
      <w:pPr>
        <w:pStyle w:val="Cabealho"/>
        <w:tabs>
          <w:tab w:val="clear" w:pos="4419"/>
          <w:tab w:val="center" w:pos="851"/>
        </w:tabs>
        <w:ind w:left="720"/>
        <w:jc w:val="both"/>
        <w:rPr>
          <w:szCs w:val="24"/>
        </w:rPr>
      </w:pPr>
      <w:r w:rsidRPr="000222CA">
        <w:rPr>
          <w:szCs w:val="24"/>
        </w:rPr>
        <w:t>Alexandre de Matos</w:t>
      </w:r>
      <w:r w:rsidR="004567ED">
        <w:rPr>
          <w:szCs w:val="24"/>
        </w:rPr>
        <w:t xml:space="preserve">; Yuri </w:t>
      </w:r>
      <w:proofErr w:type="spellStart"/>
      <w:r w:rsidR="004567ED">
        <w:rPr>
          <w:szCs w:val="24"/>
        </w:rPr>
        <w:t>Zanerippe</w:t>
      </w:r>
      <w:proofErr w:type="spellEnd"/>
      <w:r w:rsidR="004567ED">
        <w:rPr>
          <w:szCs w:val="24"/>
        </w:rPr>
        <w:t xml:space="preserve"> Miguel</w:t>
      </w:r>
      <w:r>
        <w:rPr>
          <w:szCs w:val="24"/>
        </w:rPr>
        <w:t>.</w:t>
      </w:r>
    </w:p>
    <w:p w:rsidR="00021E9C" w:rsidRPr="003731B7" w:rsidRDefault="00021E9C" w:rsidP="00442441">
      <w:pPr>
        <w:pStyle w:val="Cabealho"/>
        <w:tabs>
          <w:tab w:val="clear" w:pos="4419"/>
          <w:tab w:val="center" w:pos="851"/>
        </w:tabs>
        <w:ind w:left="720"/>
        <w:jc w:val="both"/>
        <w:rPr>
          <w:color w:val="FF0000"/>
          <w:szCs w:val="24"/>
        </w:rPr>
      </w:pPr>
    </w:p>
    <w:p w:rsidR="003731B7" w:rsidRPr="00A8522C" w:rsidRDefault="00021E9C" w:rsidP="00021E9C">
      <w:pPr>
        <w:pStyle w:val="Cabealho"/>
        <w:numPr>
          <w:ilvl w:val="3"/>
          <w:numId w:val="2"/>
        </w:numPr>
        <w:tabs>
          <w:tab w:val="clear" w:pos="4419"/>
          <w:tab w:val="center" w:pos="851"/>
        </w:tabs>
        <w:jc w:val="both"/>
        <w:rPr>
          <w:szCs w:val="24"/>
        </w:rPr>
      </w:pPr>
      <w:r w:rsidRPr="00A8522C">
        <w:rPr>
          <w:szCs w:val="24"/>
        </w:rPr>
        <w:t>CONHECIMENTO EM MATEMÁTICA (FOCO EM CÁLCULO)</w:t>
      </w:r>
      <w:r w:rsidR="004671C0" w:rsidRPr="00A8522C">
        <w:rPr>
          <w:szCs w:val="24"/>
        </w:rPr>
        <w:t>:</w:t>
      </w:r>
    </w:p>
    <w:p w:rsidR="00021E9C" w:rsidRPr="00A8522C" w:rsidRDefault="003731B7" w:rsidP="003731B7">
      <w:pPr>
        <w:pStyle w:val="Cabealho"/>
        <w:tabs>
          <w:tab w:val="clear" w:pos="4419"/>
          <w:tab w:val="center" w:pos="851"/>
        </w:tabs>
        <w:ind w:left="720"/>
        <w:jc w:val="both"/>
        <w:rPr>
          <w:szCs w:val="24"/>
        </w:rPr>
      </w:pPr>
      <w:proofErr w:type="spellStart"/>
      <w:r w:rsidRPr="00A8522C">
        <w:rPr>
          <w:szCs w:val="24"/>
        </w:rPr>
        <w:t>Sharllene</w:t>
      </w:r>
      <w:proofErr w:type="spellEnd"/>
      <w:r w:rsidRPr="00A8522C">
        <w:rPr>
          <w:szCs w:val="24"/>
        </w:rPr>
        <w:t xml:space="preserve"> Joaquim do Amaral; </w:t>
      </w:r>
      <w:r w:rsidR="00A8522C" w:rsidRPr="00A8522C">
        <w:rPr>
          <w:szCs w:val="24"/>
        </w:rPr>
        <w:t xml:space="preserve">Tadeu </w:t>
      </w:r>
      <w:proofErr w:type="spellStart"/>
      <w:r w:rsidR="00A8522C" w:rsidRPr="00A8522C">
        <w:rPr>
          <w:szCs w:val="24"/>
        </w:rPr>
        <w:t>Zavistanovicz</w:t>
      </w:r>
      <w:proofErr w:type="spellEnd"/>
      <w:r w:rsidR="00A8522C" w:rsidRPr="00A8522C">
        <w:rPr>
          <w:szCs w:val="24"/>
        </w:rPr>
        <w:t xml:space="preserve"> de Almeida</w:t>
      </w:r>
      <w:r w:rsidR="000222CA">
        <w:rPr>
          <w:szCs w:val="24"/>
        </w:rPr>
        <w:t>.</w:t>
      </w:r>
    </w:p>
    <w:p w:rsidR="00446A7D" w:rsidRPr="003731B7" w:rsidRDefault="00EA19C0" w:rsidP="003731B7">
      <w:pPr>
        <w:pStyle w:val="Cabealho"/>
        <w:tabs>
          <w:tab w:val="clear" w:pos="4419"/>
          <w:tab w:val="center" w:pos="709"/>
        </w:tabs>
        <w:rPr>
          <w:color w:val="FF0000"/>
          <w:szCs w:val="24"/>
        </w:rPr>
      </w:pPr>
      <w:r w:rsidRPr="003731B7">
        <w:rPr>
          <w:color w:val="FF0000"/>
          <w:szCs w:val="24"/>
        </w:rPr>
        <w:tab/>
      </w:r>
      <w:r w:rsidRPr="003731B7">
        <w:rPr>
          <w:color w:val="FF0000"/>
          <w:szCs w:val="24"/>
        </w:rPr>
        <w:tab/>
      </w:r>
    </w:p>
    <w:p w:rsidR="00446A7D" w:rsidRPr="008958DC" w:rsidRDefault="00446A7D" w:rsidP="00446A7D">
      <w:pPr>
        <w:pStyle w:val="Cabealho"/>
        <w:numPr>
          <w:ilvl w:val="3"/>
          <w:numId w:val="2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8958DC">
        <w:rPr>
          <w:szCs w:val="24"/>
        </w:rPr>
        <w:t>CONHECIMENTO EM QUÍMICA:</w:t>
      </w:r>
    </w:p>
    <w:p w:rsidR="008958DC" w:rsidRPr="008958DC" w:rsidRDefault="008958DC" w:rsidP="008958DC">
      <w:pPr>
        <w:pStyle w:val="Cabealho"/>
        <w:tabs>
          <w:tab w:val="clear" w:pos="4419"/>
          <w:tab w:val="center" w:pos="851"/>
        </w:tabs>
        <w:ind w:left="720"/>
        <w:jc w:val="both"/>
        <w:rPr>
          <w:b/>
          <w:szCs w:val="24"/>
        </w:rPr>
      </w:pPr>
      <w:proofErr w:type="spellStart"/>
      <w:r w:rsidRPr="008958DC">
        <w:rPr>
          <w:szCs w:val="24"/>
        </w:rPr>
        <w:t>Elen</w:t>
      </w:r>
      <w:proofErr w:type="spellEnd"/>
      <w:r w:rsidRPr="008958DC">
        <w:rPr>
          <w:szCs w:val="24"/>
        </w:rPr>
        <w:t xml:space="preserve"> Gomes Pereira.</w:t>
      </w:r>
    </w:p>
    <w:p w:rsidR="00446A7D" w:rsidRPr="003731B7" w:rsidRDefault="00446A7D" w:rsidP="00446A7D">
      <w:pPr>
        <w:pStyle w:val="Cabealho"/>
        <w:tabs>
          <w:tab w:val="clear" w:pos="4419"/>
          <w:tab w:val="center" w:pos="851"/>
        </w:tabs>
        <w:ind w:left="720"/>
        <w:jc w:val="both"/>
        <w:rPr>
          <w:b/>
          <w:szCs w:val="24"/>
        </w:rPr>
      </w:pPr>
    </w:p>
    <w:p w:rsidR="00A6059F" w:rsidRPr="000222CA" w:rsidRDefault="00A6059F" w:rsidP="00442441">
      <w:pPr>
        <w:pStyle w:val="Cabealho"/>
        <w:numPr>
          <w:ilvl w:val="3"/>
          <w:numId w:val="2"/>
        </w:numPr>
        <w:tabs>
          <w:tab w:val="clear" w:pos="4419"/>
          <w:tab w:val="center" w:pos="851"/>
        </w:tabs>
        <w:jc w:val="both"/>
        <w:rPr>
          <w:szCs w:val="24"/>
        </w:rPr>
      </w:pPr>
      <w:r w:rsidRPr="000222CA">
        <w:rPr>
          <w:szCs w:val="24"/>
        </w:rPr>
        <w:t>LEITURA E PRODUÇÃO TEXTUAL</w:t>
      </w:r>
      <w:r w:rsidR="004671C0" w:rsidRPr="000222CA">
        <w:rPr>
          <w:szCs w:val="24"/>
        </w:rPr>
        <w:t>:</w:t>
      </w:r>
    </w:p>
    <w:p w:rsidR="00442441" w:rsidRDefault="00A544D0" w:rsidP="000222CA">
      <w:pPr>
        <w:pStyle w:val="Cabealho"/>
        <w:tabs>
          <w:tab w:val="clear" w:pos="4419"/>
          <w:tab w:val="center" w:pos="709"/>
        </w:tabs>
        <w:jc w:val="both"/>
        <w:rPr>
          <w:szCs w:val="24"/>
        </w:rPr>
      </w:pPr>
      <w:r w:rsidRPr="000222CA">
        <w:rPr>
          <w:color w:val="FF0000"/>
          <w:szCs w:val="24"/>
        </w:rPr>
        <w:tab/>
        <w:t xml:space="preserve">            </w:t>
      </w:r>
      <w:r w:rsidR="000222CA" w:rsidRPr="000222CA">
        <w:rPr>
          <w:szCs w:val="24"/>
        </w:rPr>
        <w:t xml:space="preserve">Daniel do Amaral </w:t>
      </w:r>
      <w:proofErr w:type="spellStart"/>
      <w:r w:rsidR="000222CA" w:rsidRPr="000222CA">
        <w:rPr>
          <w:szCs w:val="24"/>
        </w:rPr>
        <w:t>Denardi</w:t>
      </w:r>
      <w:proofErr w:type="spellEnd"/>
      <w:r w:rsidR="00FC793A">
        <w:rPr>
          <w:szCs w:val="24"/>
        </w:rPr>
        <w:t xml:space="preserve">; Débora </w:t>
      </w:r>
      <w:proofErr w:type="spellStart"/>
      <w:r w:rsidR="00FC793A">
        <w:rPr>
          <w:szCs w:val="24"/>
        </w:rPr>
        <w:t>Lumertz</w:t>
      </w:r>
      <w:proofErr w:type="spellEnd"/>
      <w:r w:rsidR="00FC793A">
        <w:rPr>
          <w:szCs w:val="24"/>
        </w:rPr>
        <w:t xml:space="preserve"> </w:t>
      </w:r>
      <w:proofErr w:type="spellStart"/>
      <w:r w:rsidR="00FC793A">
        <w:rPr>
          <w:szCs w:val="24"/>
        </w:rPr>
        <w:t>Darabas</w:t>
      </w:r>
      <w:proofErr w:type="spellEnd"/>
      <w:r w:rsidR="000222CA" w:rsidRPr="000222CA">
        <w:rPr>
          <w:szCs w:val="24"/>
        </w:rPr>
        <w:t>.</w:t>
      </w:r>
    </w:p>
    <w:p w:rsidR="005C72DE" w:rsidRPr="000222CA" w:rsidRDefault="005C72DE" w:rsidP="000222CA">
      <w:pPr>
        <w:pStyle w:val="Cabealho"/>
        <w:tabs>
          <w:tab w:val="clear" w:pos="4419"/>
          <w:tab w:val="center" w:pos="709"/>
        </w:tabs>
        <w:jc w:val="both"/>
        <w:rPr>
          <w:color w:val="FF0000"/>
          <w:szCs w:val="24"/>
        </w:rPr>
      </w:pPr>
    </w:p>
    <w:p w:rsidR="00F86962" w:rsidRPr="003731B7" w:rsidRDefault="00F86962" w:rsidP="00442441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</w:p>
    <w:p w:rsidR="00442441" w:rsidRPr="003731B7" w:rsidRDefault="00442441" w:rsidP="00A11422">
      <w:pPr>
        <w:pStyle w:val="Cabealho"/>
        <w:numPr>
          <w:ilvl w:val="2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proofErr w:type="gramStart"/>
      <w:r w:rsidRPr="003731B7">
        <w:rPr>
          <w:b/>
          <w:szCs w:val="24"/>
        </w:rPr>
        <w:t>CAMPUS CURITIBANOS</w:t>
      </w:r>
      <w:proofErr w:type="gramEnd"/>
      <w:r w:rsidR="003D5C25" w:rsidRPr="003731B7">
        <w:rPr>
          <w:b/>
          <w:szCs w:val="24"/>
        </w:rPr>
        <w:t xml:space="preserve"> (PROCESSO SELETIVO Nº 07)</w:t>
      </w:r>
    </w:p>
    <w:p w:rsidR="00D225A1" w:rsidRPr="003731B7" w:rsidRDefault="00D225A1" w:rsidP="00442441">
      <w:pPr>
        <w:pStyle w:val="Cabealho"/>
        <w:tabs>
          <w:tab w:val="clear" w:pos="4419"/>
          <w:tab w:val="center" w:pos="851"/>
        </w:tabs>
        <w:jc w:val="both"/>
        <w:rPr>
          <w:b/>
          <w:szCs w:val="24"/>
        </w:rPr>
      </w:pPr>
    </w:p>
    <w:p w:rsidR="00442441" w:rsidRPr="003731B7" w:rsidRDefault="00442441" w:rsidP="00442441">
      <w:pPr>
        <w:pStyle w:val="Cabealho"/>
        <w:numPr>
          <w:ilvl w:val="3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szCs w:val="24"/>
        </w:rPr>
        <w:t>CONHECIMENTO EM BIOQUÍMICA</w:t>
      </w:r>
      <w:r w:rsidR="004671C0" w:rsidRPr="003731B7">
        <w:rPr>
          <w:szCs w:val="24"/>
        </w:rPr>
        <w:t>:</w:t>
      </w:r>
    </w:p>
    <w:p w:rsidR="00442441" w:rsidRPr="003731B7" w:rsidRDefault="00F77710" w:rsidP="0049658C">
      <w:pPr>
        <w:pStyle w:val="Cabealho"/>
        <w:tabs>
          <w:tab w:val="clear" w:pos="4419"/>
          <w:tab w:val="center" w:pos="851"/>
        </w:tabs>
        <w:ind w:left="709"/>
        <w:jc w:val="both"/>
        <w:rPr>
          <w:szCs w:val="24"/>
        </w:rPr>
      </w:pPr>
      <w:proofErr w:type="spellStart"/>
      <w:r w:rsidRPr="003731B7">
        <w:rPr>
          <w:szCs w:val="24"/>
        </w:rPr>
        <w:t>Kauê</w:t>
      </w:r>
      <w:proofErr w:type="spellEnd"/>
      <w:r w:rsidRPr="003731B7">
        <w:rPr>
          <w:szCs w:val="24"/>
        </w:rPr>
        <w:t xml:space="preserve"> Tortato Alves; </w:t>
      </w:r>
      <w:proofErr w:type="spellStart"/>
      <w:r w:rsidRPr="003731B7">
        <w:rPr>
          <w:szCs w:val="24"/>
        </w:rPr>
        <w:t>Yago</w:t>
      </w:r>
      <w:proofErr w:type="spellEnd"/>
      <w:r w:rsidRPr="003731B7">
        <w:rPr>
          <w:szCs w:val="24"/>
        </w:rPr>
        <w:t xml:space="preserve"> Pinto da Silva</w:t>
      </w:r>
      <w:r w:rsidR="0049658C" w:rsidRPr="003731B7">
        <w:rPr>
          <w:szCs w:val="24"/>
        </w:rPr>
        <w:t>.</w:t>
      </w:r>
    </w:p>
    <w:p w:rsidR="00021E9C" w:rsidRPr="003731B7" w:rsidRDefault="00021E9C" w:rsidP="0049658C">
      <w:pPr>
        <w:pStyle w:val="Cabealho"/>
        <w:tabs>
          <w:tab w:val="clear" w:pos="4419"/>
          <w:tab w:val="center" w:pos="851"/>
        </w:tabs>
        <w:ind w:left="709"/>
        <w:jc w:val="both"/>
        <w:rPr>
          <w:szCs w:val="24"/>
        </w:rPr>
      </w:pPr>
    </w:p>
    <w:p w:rsidR="00442441" w:rsidRPr="003731B7" w:rsidRDefault="0049658C" w:rsidP="00442441">
      <w:pPr>
        <w:pStyle w:val="Cabealho"/>
        <w:numPr>
          <w:ilvl w:val="3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szCs w:val="24"/>
        </w:rPr>
        <w:t>CONHECIMENTO EM QUÍMICA</w:t>
      </w:r>
      <w:r w:rsidR="004671C0" w:rsidRPr="003731B7">
        <w:rPr>
          <w:szCs w:val="24"/>
        </w:rPr>
        <w:t>:</w:t>
      </w:r>
    </w:p>
    <w:p w:rsidR="0049658C" w:rsidRPr="003731B7" w:rsidRDefault="0049658C" w:rsidP="00D225A1">
      <w:pPr>
        <w:pStyle w:val="Cabealho"/>
        <w:tabs>
          <w:tab w:val="clear" w:pos="4419"/>
          <w:tab w:val="center" w:pos="851"/>
        </w:tabs>
        <w:ind w:left="709"/>
        <w:jc w:val="both"/>
        <w:rPr>
          <w:szCs w:val="24"/>
        </w:rPr>
      </w:pPr>
      <w:r w:rsidRPr="003731B7">
        <w:rPr>
          <w:szCs w:val="24"/>
        </w:rPr>
        <w:t xml:space="preserve">Sonia Maria </w:t>
      </w:r>
      <w:proofErr w:type="spellStart"/>
      <w:r w:rsidRPr="003731B7">
        <w:rPr>
          <w:szCs w:val="24"/>
        </w:rPr>
        <w:t>Zanon</w:t>
      </w:r>
      <w:proofErr w:type="spellEnd"/>
      <w:r w:rsidR="00697F77" w:rsidRPr="003731B7">
        <w:rPr>
          <w:szCs w:val="24"/>
        </w:rPr>
        <w:t xml:space="preserve">; Valmir José </w:t>
      </w:r>
      <w:proofErr w:type="spellStart"/>
      <w:r w:rsidR="00697F77" w:rsidRPr="003731B7">
        <w:rPr>
          <w:szCs w:val="24"/>
        </w:rPr>
        <w:t>Turcatto</w:t>
      </w:r>
      <w:proofErr w:type="spellEnd"/>
      <w:r w:rsidRPr="003731B7">
        <w:rPr>
          <w:szCs w:val="24"/>
        </w:rPr>
        <w:t>.</w:t>
      </w:r>
    </w:p>
    <w:p w:rsidR="007320CF" w:rsidRPr="003731B7" w:rsidRDefault="007320CF" w:rsidP="00D225A1">
      <w:pPr>
        <w:pStyle w:val="Cabealho"/>
        <w:tabs>
          <w:tab w:val="clear" w:pos="4419"/>
          <w:tab w:val="center" w:pos="851"/>
        </w:tabs>
        <w:ind w:left="709"/>
        <w:jc w:val="both"/>
        <w:rPr>
          <w:color w:val="FF0000"/>
          <w:szCs w:val="24"/>
        </w:rPr>
      </w:pPr>
    </w:p>
    <w:p w:rsidR="005C72DE" w:rsidRPr="003731B7" w:rsidRDefault="005C72DE" w:rsidP="005C72DE">
      <w:pPr>
        <w:pStyle w:val="Cabealho"/>
        <w:ind w:left="600"/>
        <w:jc w:val="center"/>
        <w:rPr>
          <w:szCs w:val="24"/>
        </w:rPr>
      </w:pPr>
      <w:r w:rsidRPr="003731B7">
        <w:rPr>
          <w:noProof/>
          <w:szCs w:val="24"/>
        </w:rPr>
        <w:drawing>
          <wp:anchor distT="0" distB="0" distL="114300" distR="114300" simplePos="0" relativeHeight="251660288" behindDoc="0" locked="0" layoutInCell="0" allowOverlap="1" wp14:anchorId="7F2F543F" wp14:editId="55BFFF34">
            <wp:simplePos x="0" y="0"/>
            <wp:positionH relativeFrom="column">
              <wp:posOffset>2291715</wp:posOffset>
            </wp:positionH>
            <wp:positionV relativeFrom="paragraph">
              <wp:posOffset>-643255</wp:posOffset>
            </wp:positionV>
            <wp:extent cx="682625" cy="733425"/>
            <wp:effectExtent l="1905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1B7">
        <w:rPr>
          <w:szCs w:val="24"/>
        </w:rPr>
        <w:t>SERVIÇO PÚBLICO FEDERAL</w:t>
      </w:r>
    </w:p>
    <w:p w:rsidR="005C72DE" w:rsidRPr="003731B7" w:rsidRDefault="005C72DE" w:rsidP="005C72DE">
      <w:pPr>
        <w:pStyle w:val="Cabealho"/>
        <w:ind w:left="600"/>
        <w:jc w:val="center"/>
        <w:rPr>
          <w:b/>
          <w:szCs w:val="24"/>
        </w:rPr>
      </w:pPr>
      <w:r w:rsidRPr="003731B7">
        <w:rPr>
          <w:b/>
          <w:szCs w:val="24"/>
        </w:rPr>
        <w:t>UNIVERSIDADE FEDERAL DE SANTA CATARINA</w:t>
      </w:r>
    </w:p>
    <w:p w:rsidR="005C72DE" w:rsidRPr="003731B7" w:rsidRDefault="005C72DE" w:rsidP="005C72DE">
      <w:pPr>
        <w:pStyle w:val="Ttulo7"/>
        <w:ind w:left="600"/>
        <w:rPr>
          <w:rFonts w:ascii="Times New Roman" w:hAnsi="Times New Roman" w:cs="Times New Roman"/>
          <w:sz w:val="24"/>
          <w:szCs w:val="24"/>
        </w:rPr>
      </w:pPr>
      <w:r w:rsidRPr="003731B7">
        <w:rPr>
          <w:rFonts w:ascii="Times New Roman" w:hAnsi="Times New Roman" w:cs="Times New Roman"/>
          <w:sz w:val="24"/>
          <w:szCs w:val="24"/>
        </w:rPr>
        <w:t>Pró-Reitoria de Graduação</w:t>
      </w:r>
    </w:p>
    <w:p w:rsidR="005C72DE" w:rsidRPr="005C72DE" w:rsidRDefault="005C72DE" w:rsidP="005C72DE">
      <w:pPr>
        <w:pStyle w:val="PargrafodaLista"/>
        <w:spacing w:line="120" w:lineRule="auto"/>
        <w:ind w:left="600"/>
        <w:jc w:val="center"/>
        <w:rPr>
          <w:b/>
          <w:bCs/>
          <w:szCs w:val="24"/>
        </w:rPr>
      </w:pPr>
      <w:r w:rsidRPr="005C72DE">
        <w:rPr>
          <w:szCs w:val="24"/>
        </w:rPr>
        <w:t>Coordenadoria de Avaliação e Apoio Pedagógico</w:t>
      </w:r>
    </w:p>
    <w:p w:rsidR="005C72DE" w:rsidRPr="005C72DE" w:rsidRDefault="005C72DE" w:rsidP="005C72DE">
      <w:pPr>
        <w:pStyle w:val="PargrafodaLista"/>
        <w:ind w:left="600"/>
        <w:jc w:val="center"/>
        <w:rPr>
          <w:color w:val="000000"/>
          <w:szCs w:val="24"/>
        </w:rPr>
      </w:pPr>
      <w:r w:rsidRPr="005C72DE">
        <w:rPr>
          <w:color w:val="000000"/>
          <w:szCs w:val="24"/>
        </w:rPr>
        <w:t>Campus Prof. João David Ferreira Lima – CEP 88040-900</w:t>
      </w:r>
    </w:p>
    <w:p w:rsidR="005C72DE" w:rsidRPr="005C72DE" w:rsidRDefault="005C72DE" w:rsidP="005C72DE">
      <w:pPr>
        <w:pStyle w:val="PargrafodaLista"/>
        <w:ind w:left="600"/>
        <w:jc w:val="center"/>
        <w:rPr>
          <w:szCs w:val="24"/>
        </w:rPr>
      </w:pPr>
      <w:r w:rsidRPr="005C72DE">
        <w:rPr>
          <w:szCs w:val="24"/>
        </w:rPr>
        <w:t>Trindade - Florianópolis - Santa Catarina - Brasil | www.prograd.ufsc.br / +55 (48) 3721-8307</w:t>
      </w:r>
    </w:p>
    <w:p w:rsidR="005C72DE" w:rsidRDefault="005C72DE" w:rsidP="00453F5B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</w:p>
    <w:p w:rsidR="005C72DE" w:rsidRDefault="005C72DE" w:rsidP="00D225A1">
      <w:pPr>
        <w:pStyle w:val="Cabealho"/>
        <w:tabs>
          <w:tab w:val="clear" w:pos="4419"/>
          <w:tab w:val="center" w:pos="851"/>
        </w:tabs>
        <w:ind w:left="709"/>
        <w:jc w:val="both"/>
        <w:rPr>
          <w:szCs w:val="24"/>
        </w:rPr>
      </w:pPr>
    </w:p>
    <w:p w:rsidR="005C72DE" w:rsidRDefault="005C72DE" w:rsidP="00D225A1">
      <w:pPr>
        <w:pStyle w:val="Cabealho"/>
        <w:tabs>
          <w:tab w:val="clear" w:pos="4419"/>
          <w:tab w:val="center" w:pos="851"/>
        </w:tabs>
        <w:ind w:left="709"/>
        <w:jc w:val="both"/>
        <w:rPr>
          <w:szCs w:val="24"/>
        </w:rPr>
      </w:pPr>
    </w:p>
    <w:p w:rsidR="005C72DE" w:rsidRPr="003731B7" w:rsidRDefault="005C72DE" w:rsidP="005C72DE">
      <w:pPr>
        <w:pStyle w:val="Cabealho"/>
        <w:numPr>
          <w:ilvl w:val="3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szCs w:val="24"/>
        </w:rPr>
        <w:t>LEITURA E PRODUÇÃO TEXTUAL:</w:t>
      </w:r>
    </w:p>
    <w:p w:rsidR="003E10D5" w:rsidRDefault="00153F21" w:rsidP="00D225A1">
      <w:pPr>
        <w:pStyle w:val="Cabealho"/>
        <w:tabs>
          <w:tab w:val="clear" w:pos="4419"/>
          <w:tab w:val="center" w:pos="851"/>
        </w:tabs>
        <w:ind w:left="709"/>
        <w:jc w:val="both"/>
        <w:rPr>
          <w:szCs w:val="24"/>
        </w:rPr>
      </w:pPr>
      <w:proofErr w:type="spellStart"/>
      <w:r w:rsidRPr="003731B7">
        <w:rPr>
          <w:szCs w:val="24"/>
        </w:rPr>
        <w:t>Alcivani</w:t>
      </w:r>
      <w:proofErr w:type="spellEnd"/>
      <w:r w:rsidRPr="003731B7">
        <w:rPr>
          <w:szCs w:val="24"/>
        </w:rPr>
        <w:t xml:space="preserve"> da Cruz Ortiz</w:t>
      </w:r>
      <w:r w:rsidR="009435E4" w:rsidRPr="003731B7">
        <w:rPr>
          <w:szCs w:val="24"/>
        </w:rPr>
        <w:t xml:space="preserve"> de Godoi. </w:t>
      </w:r>
    </w:p>
    <w:p w:rsidR="005C72DE" w:rsidRPr="003731B7" w:rsidRDefault="005C72DE" w:rsidP="00D225A1">
      <w:pPr>
        <w:pStyle w:val="Cabealho"/>
        <w:tabs>
          <w:tab w:val="clear" w:pos="4419"/>
          <w:tab w:val="center" w:pos="851"/>
        </w:tabs>
        <w:ind w:left="709"/>
        <w:jc w:val="both"/>
        <w:rPr>
          <w:szCs w:val="24"/>
        </w:rPr>
      </w:pPr>
    </w:p>
    <w:p w:rsidR="009435E4" w:rsidRPr="003731B7" w:rsidRDefault="009435E4" w:rsidP="00D225A1">
      <w:pPr>
        <w:pStyle w:val="Cabealho"/>
        <w:tabs>
          <w:tab w:val="clear" w:pos="4419"/>
          <w:tab w:val="center" w:pos="851"/>
        </w:tabs>
        <w:ind w:left="709"/>
        <w:jc w:val="both"/>
        <w:rPr>
          <w:color w:val="FF0000"/>
          <w:szCs w:val="24"/>
        </w:rPr>
      </w:pPr>
    </w:p>
    <w:p w:rsidR="00442441" w:rsidRPr="003731B7" w:rsidRDefault="00442441" w:rsidP="00442441">
      <w:pPr>
        <w:pStyle w:val="Cabealho"/>
        <w:numPr>
          <w:ilvl w:val="2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b/>
          <w:szCs w:val="24"/>
        </w:rPr>
        <w:t>CAMPUS FLORIANÓPOLIS</w:t>
      </w:r>
      <w:r w:rsidRPr="003731B7">
        <w:rPr>
          <w:szCs w:val="24"/>
        </w:rPr>
        <w:t xml:space="preserve"> </w:t>
      </w:r>
      <w:r w:rsidR="003D5C25" w:rsidRPr="003731B7">
        <w:rPr>
          <w:b/>
          <w:szCs w:val="24"/>
        </w:rPr>
        <w:t>(PROCESSO SELETIVO Nº 05)</w:t>
      </w:r>
    </w:p>
    <w:p w:rsidR="009474B5" w:rsidRPr="003731B7" w:rsidRDefault="009474B5" w:rsidP="009474B5">
      <w:pPr>
        <w:pStyle w:val="Cabealho"/>
        <w:tabs>
          <w:tab w:val="clear" w:pos="4419"/>
          <w:tab w:val="center" w:pos="851"/>
        </w:tabs>
        <w:ind w:left="720"/>
        <w:jc w:val="both"/>
        <w:rPr>
          <w:b/>
          <w:szCs w:val="24"/>
        </w:rPr>
      </w:pPr>
    </w:p>
    <w:p w:rsidR="00442441" w:rsidRPr="003731B7" w:rsidRDefault="00446A7D" w:rsidP="00442441">
      <w:pPr>
        <w:pStyle w:val="Cabealho"/>
        <w:numPr>
          <w:ilvl w:val="3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szCs w:val="24"/>
        </w:rPr>
        <w:t>LEITURA E PRODUÇÃO TEXTUAL</w:t>
      </w:r>
      <w:r w:rsidR="004671C0" w:rsidRPr="003731B7">
        <w:rPr>
          <w:szCs w:val="24"/>
        </w:rPr>
        <w:t>:</w:t>
      </w:r>
      <w:r w:rsidR="00442441" w:rsidRPr="003731B7">
        <w:rPr>
          <w:szCs w:val="24"/>
        </w:rPr>
        <w:t xml:space="preserve"> </w:t>
      </w:r>
    </w:p>
    <w:p w:rsidR="00982634" w:rsidRPr="003731B7" w:rsidRDefault="002210A4" w:rsidP="00482C00">
      <w:pPr>
        <w:pStyle w:val="PargrafodaLista"/>
        <w:ind w:left="709"/>
        <w:jc w:val="both"/>
        <w:rPr>
          <w:szCs w:val="24"/>
        </w:rPr>
      </w:pPr>
      <w:proofErr w:type="spellStart"/>
      <w:r w:rsidRPr="003731B7">
        <w:rPr>
          <w:szCs w:val="24"/>
        </w:rPr>
        <w:t>Éderson</w:t>
      </w:r>
      <w:proofErr w:type="spellEnd"/>
      <w:r w:rsidRPr="003731B7">
        <w:rPr>
          <w:szCs w:val="24"/>
        </w:rPr>
        <w:t xml:space="preserve"> Luís da Silveira; Guilherme Henrique May</w:t>
      </w:r>
      <w:r w:rsidR="00F11B09" w:rsidRPr="003731B7">
        <w:rPr>
          <w:szCs w:val="24"/>
        </w:rPr>
        <w:t>; Gustavo Ribeiro de Carvalho Berredo</w:t>
      </w:r>
      <w:r w:rsidR="00982634" w:rsidRPr="003731B7">
        <w:rPr>
          <w:szCs w:val="24"/>
        </w:rPr>
        <w:t>.</w:t>
      </w:r>
    </w:p>
    <w:p w:rsidR="00442441" w:rsidRPr="003731B7" w:rsidRDefault="00442441" w:rsidP="00982634">
      <w:pPr>
        <w:pStyle w:val="Cabealho"/>
        <w:tabs>
          <w:tab w:val="clear" w:pos="4419"/>
          <w:tab w:val="center" w:pos="851"/>
        </w:tabs>
        <w:ind w:left="709"/>
        <w:jc w:val="both"/>
        <w:rPr>
          <w:b/>
          <w:color w:val="FF0000"/>
          <w:szCs w:val="24"/>
        </w:rPr>
      </w:pPr>
    </w:p>
    <w:p w:rsidR="00442441" w:rsidRPr="003731B7" w:rsidRDefault="00446A7D" w:rsidP="00442441">
      <w:pPr>
        <w:pStyle w:val="Cabealho"/>
        <w:numPr>
          <w:ilvl w:val="3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szCs w:val="24"/>
        </w:rPr>
        <w:t>ORIENTAÇÃO PEDAGÓGICA E EDUCACIONAL</w:t>
      </w:r>
      <w:r w:rsidR="004671C0" w:rsidRPr="003731B7">
        <w:rPr>
          <w:szCs w:val="24"/>
        </w:rPr>
        <w:t>:</w:t>
      </w:r>
    </w:p>
    <w:p w:rsidR="00442441" w:rsidRDefault="00F11B09" w:rsidP="00442441">
      <w:pPr>
        <w:pStyle w:val="PargrafodaLista"/>
        <w:rPr>
          <w:szCs w:val="24"/>
        </w:rPr>
      </w:pPr>
      <w:r w:rsidRPr="003731B7">
        <w:rPr>
          <w:szCs w:val="24"/>
        </w:rPr>
        <w:t xml:space="preserve">Isis Machado de Oliveira dos Santos; </w:t>
      </w:r>
      <w:r w:rsidR="00F77710" w:rsidRPr="003731B7">
        <w:rPr>
          <w:szCs w:val="24"/>
        </w:rPr>
        <w:t>Juliana da Silva Euzébio; Mara Salgado</w:t>
      </w:r>
      <w:r w:rsidRPr="003731B7">
        <w:rPr>
          <w:szCs w:val="24"/>
        </w:rPr>
        <w:t xml:space="preserve">; </w:t>
      </w:r>
      <w:proofErr w:type="spellStart"/>
      <w:r w:rsidRPr="003731B7">
        <w:rPr>
          <w:szCs w:val="24"/>
        </w:rPr>
        <w:t>Marinês</w:t>
      </w:r>
      <w:proofErr w:type="spellEnd"/>
      <w:r w:rsidRPr="003731B7">
        <w:rPr>
          <w:szCs w:val="24"/>
        </w:rPr>
        <w:t xml:space="preserve"> da Silva</w:t>
      </w:r>
      <w:r w:rsidR="00196435" w:rsidRPr="003731B7">
        <w:rPr>
          <w:szCs w:val="24"/>
        </w:rPr>
        <w:t>.</w:t>
      </w:r>
    </w:p>
    <w:p w:rsidR="005C72DE" w:rsidRPr="003731B7" w:rsidRDefault="005C72DE" w:rsidP="00442441">
      <w:pPr>
        <w:pStyle w:val="PargrafodaLista"/>
        <w:rPr>
          <w:szCs w:val="24"/>
        </w:rPr>
      </w:pPr>
    </w:p>
    <w:p w:rsidR="00196435" w:rsidRPr="003731B7" w:rsidRDefault="00196435" w:rsidP="00442441">
      <w:pPr>
        <w:pStyle w:val="PargrafodaLista"/>
        <w:rPr>
          <w:szCs w:val="24"/>
        </w:rPr>
      </w:pPr>
    </w:p>
    <w:p w:rsidR="00442441" w:rsidRPr="003731B7" w:rsidRDefault="00442441" w:rsidP="00442441">
      <w:pPr>
        <w:pStyle w:val="Cabealho"/>
        <w:numPr>
          <w:ilvl w:val="2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b/>
          <w:szCs w:val="24"/>
        </w:rPr>
        <w:t>CAMPUS JOINVILLE</w:t>
      </w:r>
      <w:r w:rsidRPr="003731B7">
        <w:rPr>
          <w:szCs w:val="24"/>
        </w:rPr>
        <w:t xml:space="preserve"> </w:t>
      </w:r>
      <w:r w:rsidR="003D5C25" w:rsidRPr="003731B7">
        <w:rPr>
          <w:b/>
          <w:szCs w:val="24"/>
        </w:rPr>
        <w:t>(PROCESSO SELETIVO Nº 09)</w:t>
      </w:r>
    </w:p>
    <w:p w:rsidR="009474B5" w:rsidRPr="003731B7" w:rsidRDefault="009474B5" w:rsidP="009474B5">
      <w:pPr>
        <w:pStyle w:val="PargrafodaLista"/>
        <w:rPr>
          <w:b/>
          <w:szCs w:val="24"/>
        </w:rPr>
      </w:pPr>
    </w:p>
    <w:p w:rsidR="009474B5" w:rsidRPr="003731B7" w:rsidRDefault="009474B5" w:rsidP="009474B5">
      <w:pPr>
        <w:pStyle w:val="Cabealho"/>
        <w:numPr>
          <w:ilvl w:val="3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szCs w:val="24"/>
        </w:rPr>
        <w:t>CONHECIMENTO EM MATEMÁTICA (FOCO EM CÁLCULO)</w:t>
      </w:r>
      <w:r w:rsidR="004671C0" w:rsidRPr="003731B7">
        <w:rPr>
          <w:szCs w:val="24"/>
        </w:rPr>
        <w:t>:</w:t>
      </w:r>
    </w:p>
    <w:p w:rsidR="009474B5" w:rsidRPr="003731B7" w:rsidRDefault="006A55CB" w:rsidP="004E5ED8">
      <w:pPr>
        <w:pStyle w:val="Cabealho"/>
        <w:tabs>
          <w:tab w:val="clear" w:pos="4419"/>
          <w:tab w:val="center" w:pos="851"/>
        </w:tabs>
        <w:ind w:left="709"/>
        <w:jc w:val="both"/>
        <w:rPr>
          <w:szCs w:val="24"/>
        </w:rPr>
      </w:pPr>
      <w:proofErr w:type="spellStart"/>
      <w:r w:rsidRPr="003731B7">
        <w:rPr>
          <w:szCs w:val="24"/>
        </w:rPr>
        <w:t>Edilberto</w:t>
      </w:r>
      <w:proofErr w:type="spellEnd"/>
      <w:r w:rsidRPr="003731B7">
        <w:rPr>
          <w:szCs w:val="24"/>
        </w:rPr>
        <w:t xml:space="preserve"> Elias </w:t>
      </w:r>
      <w:proofErr w:type="spellStart"/>
      <w:r w:rsidRPr="003731B7">
        <w:rPr>
          <w:szCs w:val="24"/>
        </w:rPr>
        <w:t>Aranda</w:t>
      </w:r>
      <w:proofErr w:type="spellEnd"/>
      <w:r w:rsidRPr="003731B7">
        <w:rPr>
          <w:szCs w:val="24"/>
        </w:rPr>
        <w:t xml:space="preserve"> </w:t>
      </w:r>
      <w:proofErr w:type="spellStart"/>
      <w:r w:rsidRPr="003731B7">
        <w:rPr>
          <w:szCs w:val="24"/>
        </w:rPr>
        <w:t>Scarpellini</w:t>
      </w:r>
      <w:proofErr w:type="spellEnd"/>
      <w:r w:rsidRPr="003731B7">
        <w:rPr>
          <w:szCs w:val="24"/>
        </w:rPr>
        <w:t xml:space="preserve">. </w:t>
      </w:r>
    </w:p>
    <w:p w:rsidR="009474B5" w:rsidRPr="003731B7" w:rsidRDefault="009474B5" w:rsidP="009474B5">
      <w:pPr>
        <w:pStyle w:val="PargrafodaLista"/>
        <w:rPr>
          <w:b/>
          <w:color w:val="FF0000"/>
          <w:szCs w:val="24"/>
        </w:rPr>
      </w:pPr>
    </w:p>
    <w:p w:rsidR="009474B5" w:rsidRPr="003731B7" w:rsidRDefault="009474B5" w:rsidP="009474B5">
      <w:pPr>
        <w:pStyle w:val="Cabealho"/>
        <w:numPr>
          <w:ilvl w:val="3"/>
          <w:numId w:val="4"/>
        </w:numPr>
        <w:tabs>
          <w:tab w:val="clear" w:pos="4419"/>
          <w:tab w:val="center" w:pos="851"/>
        </w:tabs>
        <w:jc w:val="both"/>
        <w:rPr>
          <w:b/>
          <w:szCs w:val="24"/>
        </w:rPr>
      </w:pPr>
      <w:r w:rsidRPr="003731B7">
        <w:rPr>
          <w:szCs w:val="24"/>
        </w:rPr>
        <w:t>LEITURA E PRODUÇÃO TEXTUAL</w:t>
      </w:r>
      <w:r w:rsidR="004671C0" w:rsidRPr="003731B7">
        <w:rPr>
          <w:szCs w:val="24"/>
        </w:rPr>
        <w:t>:</w:t>
      </w:r>
    </w:p>
    <w:p w:rsidR="003D5C25" w:rsidRPr="003731B7" w:rsidRDefault="006A55CB" w:rsidP="006A55CB">
      <w:pPr>
        <w:pStyle w:val="Cabealho"/>
        <w:tabs>
          <w:tab w:val="clear" w:pos="4419"/>
          <w:tab w:val="center" w:pos="851"/>
        </w:tabs>
        <w:ind w:firstLine="709"/>
        <w:jc w:val="both"/>
        <w:rPr>
          <w:szCs w:val="24"/>
        </w:rPr>
      </w:pPr>
      <w:r w:rsidRPr="003731B7">
        <w:rPr>
          <w:szCs w:val="24"/>
        </w:rPr>
        <w:t xml:space="preserve">Priscila </w:t>
      </w:r>
      <w:proofErr w:type="spellStart"/>
      <w:r w:rsidRPr="003731B7">
        <w:rPr>
          <w:szCs w:val="24"/>
        </w:rPr>
        <w:t>Martelli</w:t>
      </w:r>
      <w:proofErr w:type="spellEnd"/>
      <w:r w:rsidRPr="003731B7">
        <w:rPr>
          <w:szCs w:val="24"/>
        </w:rPr>
        <w:t xml:space="preserve"> Casarin.</w:t>
      </w:r>
    </w:p>
    <w:p w:rsidR="004671C0" w:rsidRPr="003731B7" w:rsidRDefault="003F7C5B" w:rsidP="003F7C5B">
      <w:pPr>
        <w:pStyle w:val="Cabealho"/>
        <w:tabs>
          <w:tab w:val="clear" w:pos="4419"/>
          <w:tab w:val="clear" w:pos="8838"/>
          <w:tab w:val="center" w:pos="851"/>
          <w:tab w:val="left" w:pos="6780"/>
        </w:tabs>
        <w:ind w:left="720"/>
        <w:jc w:val="both"/>
        <w:rPr>
          <w:szCs w:val="24"/>
        </w:rPr>
      </w:pPr>
      <w:r w:rsidRPr="003731B7">
        <w:rPr>
          <w:szCs w:val="24"/>
        </w:rPr>
        <w:tab/>
      </w:r>
    </w:p>
    <w:p w:rsidR="004D0EBB" w:rsidRPr="003731B7" w:rsidRDefault="004D0EBB" w:rsidP="004D0EBB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</w:p>
    <w:p w:rsidR="008D6A1B" w:rsidRPr="003731B7" w:rsidRDefault="004D0EBB" w:rsidP="004D0EBB">
      <w:pPr>
        <w:pStyle w:val="Cabealho"/>
        <w:tabs>
          <w:tab w:val="clear" w:pos="4419"/>
          <w:tab w:val="center" w:pos="851"/>
        </w:tabs>
        <w:jc w:val="both"/>
        <w:rPr>
          <w:szCs w:val="24"/>
        </w:rPr>
      </w:pPr>
      <w:r w:rsidRPr="003731B7">
        <w:rPr>
          <w:szCs w:val="24"/>
        </w:rPr>
        <w:t xml:space="preserve">Florianópolis, </w:t>
      </w:r>
      <w:r w:rsidR="00520FB2" w:rsidRPr="003731B7">
        <w:rPr>
          <w:szCs w:val="24"/>
        </w:rPr>
        <w:t>15</w:t>
      </w:r>
      <w:r w:rsidRPr="003731B7">
        <w:rPr>
          <w:szCs w:val="24"/>
        </w:rPr>
        <w:t xml:space="preserve"> de </w:t>
      </w:r>
      <w:r w:rsidR="00520FB2" w:rsidRPr="003731B7">
        <w:rPr>
          <w:szCs w:val="24"/>
        </w:rPr>
        <w:t>agost</w:t>
      </w:r>
      <w:r w:rsidRPr="003731B7">
        <w:rPr>
          <w:szCs w:val="24"/>
        </w:rPr>
        <w:t>o de 201</w:t>
      </w:r>
      <w:r w:rsidR="00520FB2" w:rsidRPr="003731B7">
        <w:rPr>
          <w:szCs w:val="24"/>
        </w:rPr>
        <w:t>4</w:t>
      </w:r>
      <w:r w:rsidR="006A08F8">
        <w:rPr>
          <w:szCs w:val="24"/>
        </w:rPr>
        <w:t>.</w:t>
      </w:r>
    </w:p>
    <w:p w:rsidR="008D6A1B" w:rsidRPr="003731B7" w:rsidRDefault="008D6A1B" w:rsidP="009474B5">
      <w:pPr>
        <w:pStyle w:val="Cabealho"/>
        <w:tabs>
          <w:tab w:val="clear" w:pos="4419"/>
          <w:tab w:val="center" w:pos="851"/>
        </w:tabs>
        <w:ind w:left="720"/>
        <w:jc w:val="both"/>
        <w:rPr>
          <w:b/>
          <w:szCs w:val="24"/>
        </w:rPr>
      </w:pPr>
    </w:p>
    <w:p w:rsidR="00442441" w:rsidRPr="003731B7" w:rsidRDefault="004D0EBB" w:rsidP="004D0EBB">
      <w:pPr>
        <w:pStyle w:val="Cabealho"/>
        <w:tabs>
          <w:tab w:val="clear" w:pos="4419"/>
          <w:tab w:val="clear" w:pos="8838"/>
          <w:tab w:val="left" w:pos="6300"/>
        </w:tabs>
        <w:jc w:val="both"/>
        <w:rPr>
          <w:b/>
          <w:szCs w:val="24"/>
        </w:rPr>
      </w:pPr>
      <w:r w:rsidRPr="003731B7">
        <w:rPr>
          <w:b/>
          <w:szCs w:val="24"/>
        </w:rPr>
        <w:tab/>
      </w:r>
    </w:p>
    <w:p w:rsidR="004D0EBB" w:rsidRPr="003731B7" w:rsidRDefault="004D0EBB" w:rsidP="004D0EBB">
      <w:pPr>
        <w:pStyle w:val="Cabealho"/>
        <w:tabs>
          <w:tab w:val="clear" w:pos="4419"/>
          <w:tab w:val="clear" w:pos="8838"/>
          <w:tab w:val="left" w:pos="6300"/>
        </w:tabs>
        <w:jc w:val="both"/>
        <w:rPr>
          <w:b/>
          <w:szCs w:val="24"/>
        </w:rPr>
      </w:pPr>
    </w:p>
    <w:p w:rsidR="004D0EBB" w:rsidRPr="003731B7" w:rsidRDefault="004D0EBB" w:rsidP="004D0EBB">
      <w:pPr>
        <w:pStyle w:val="Cabealho"/>
        <w:tabs>
          <w:tab w:val="clear" w:pos="4419"/>
          <w:tab w:val="clear" w:pos="8838"/>
          <w:tab w:val="left" w:pos="6300"/>
        </w:tabs>
        <w:jc w:val="both"/>
        <w:rPr>
          <w:b/>
          <w:szCs w:val="24"/>
        </w:rPr>
      </w:pPr>
    </w:p>
    <w:p w:rsidR="003D5C25" w:rsidRPr="003731B7" w:rsidRDefault="003D5C25" w:rsidP="004D0EBB">
      <w:pPr>
        <w:pStyle w:val="Cabealho"/>
        <w:tabs>
          <w:tab w:val="clear" w:pos="4419"/>
          <w:tab w:val="clear" w:pos="8838"/>
          <w:tab w:val="left" w:pos="6300"/>
        </w:tabs>
        <w:jc w:val="both"/>
        <w:rPr>
          <w:b/>
          <w:szCs w:val="24"/>
        </w:rPr>
      </w:pPr>
    </w:p>
    <w:p w:rsidR="003D5C25" w:rsidRPr="003731B7" w:rsidRDefault="003D5C25" w:rsidP="003D5C2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731B7">
        <w:rPr>
          <w:rFonts w:ascii="Times New Roman" w:hAnsi="Times New Roman" w:cs="Times New Roman"/>
        </w:rPr>
        <w:t>Julian Borba</w:t>
      </w:r>
    </w:p>
    <w:p w:rsidR="00755C37" w:rsidRPr="003731B7" w:rsidRDefault="003D5C25" w:rsidP="003D5C2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731B7">
        <w:rPr>
          <w:rFonts w:ascii="Times New Roman" w:hAnsi="Times New Roman" w:cs="Times New Roman"/>
        </w:rPr>
        <w:t>Pró-Reitor de Graduação</w:t>
      </w:r>
    </w:p>
    <w:p w:rsidR="002210A4" w:rsidRPr="003731B7" w:rsidRDefault="002210A4" w:rsidP="003D5C2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958DC" w:rsidRPr="003731B7" w:rsidRDefault="008958DC" w:rsidP="002210A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210A4" w:rsidRPr="003731B7" w:rsidRDefault="002210A4" w:rsidP="003D5C25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sectPr w:rsidR="002210A4" w:rsidRPr="003731B7" w:rsidSect="00A1142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FB" w:rsidRDefault="009C3AFB" w:rsidP="00B64676">
      <w:r>
        <w:separator/>
      </w:r>
    </w:p>
  </w:endnote>
  <w:endnote w:type="continuationSeparator" w:id="0">
    <w:p w:rsidR="009C3AFB" w:rsidRDefault="009C3AFB" w:rsidP="00B6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FB" w:rsidRDefault="009C3AFB" w:rsidP="00B64676">
      <w:r>
        <w:separator/>
      </w:r>
    </w:p>
  </w:footnote>
  <w:footnote w:type="continuationSeparator" w:id="0">
    <w:p w:rsidR="009C3AFB" w:rsidRDefault="009C3AFB" w:rsidP="00B6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027"/>
    <w:multiLevelType w:val="multilevel"/>
    <w:tmpl w:val="23062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3026492"/>
    <w:multiLevelType w:val="multilevel"/>
    <w:tmpl w:val="9DD80B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3E85263"/>
    <w:multiLevelType w:val="hybridMultilevel"/>
    <w:tmpl w:val="2D047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4AE1"/>
    <w:multiLevelType w:val="multilevel"/>
    <w:tmpl w:val="93CA1A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76"/>
    <w:rsid w:val="00021E9C"/>
    <w:rsid w:val="000222CA"/>
    <w:rsid w:val="000455C9"/>
    <w:rsid w:val="000C3E45"/>
    <w:rsid w:val="000F01B6"/>
    <w:rsid w:val="00111D1A"/>
    <w:rsid w:val="00143243"/>
    <w:rsid w:val="00153F21"/>
    <w:rsid w:val="0016049F"/>
    <w:rsid w:val="00172A96"/>
    <w:rsid w:val="00196435"/>
    <w:rsid w:val="001970BB"/>
    <w:rsid w:val="002210A4"/>
    <w:rsid w:val="002323C5"/>
    <w:rsid w:val="00280CA6"/>
    <w:rsid w:val="002A2B79"/>
    <w:rsid w:val="002C2537"/>
    <w:rsid w:val="00331805"/>
    <w:rsid w:val="00354AC3"/>
    <w:rsid w:val="003731B7"/>
    <w:rsid w:val="003B43C9"/>
    <w:rsid w:val="003C2B3E"/>
    <w:rsid w:val="003D5C25"/>
    <w:rsid w:val="003E10D5"/>
    <w:rsid w:val="003F7C5B"/>
    <w:rsid w:val="00442441"/>
    <w:rsid w:val="00446A7D"/>
    <w:rsid w:val="00453F5B"/>
    <w:rsid w:val="00454329"/>
    <w:rsid w:val="004567ED"/>
    <w:rsid w:val="004671C0"/>
    <w:rsid w:val="00472EED"/>
    <w:rsid w:val="00482C00"/>
    <w:rsid w:val="0049658C"/>
    <w:rsid w:val="004A6881"/>
    <w:rsid w:val="004A6B8D"/>
    <w:rsid w:val="004B6233"/>
    <w:rsid w:val="004D0EBB"/>
    <w:rsid w:val="004D5E40"/>
    <w:rsid w:val="004E5ED8"/>
    <w:rsid w:val="0051284B"/>
    <w:rsid w:val="00520FB2"/>
    <w:rsid w:val="00565953"/>
    <w:rsid w:val="005679D3"/>
    <w:rsid w:val="005A678C"/>
    <w:rsid w:val="005C0A74"/>
    <w:rsid w:val="005C3CAC"/>
    <w:rsid w:val="005C72DE"/>
    <w:rsid w:val="00665BF6"/>
    <w:rsid w:val="0069727D"/>
    <w:rsid w:val="00697F77"/>
    <w:rsid w:val="006A08F8"/>
    <w:rsid w:val="006A55CB"/>
    <w:rsid w:val="006D6B0B"/>
    <w:rsid w:val="007226E2"/>
    <w:rsid w:val="00723601"/>
    <w:rsid w:val="0072729F"/>
    <w:rsid w:val="007320CF"/>
    <w:rsid w:val="00755C37"/>
    <w:rsid w:val="00780C6F"/>
    <w:rsid w:val="00796CC8"/>
    <w:rsid w:val="007A06D1"/>
    <w:rsid w:val="00876272"/>
    <w:rsid w:val="00881473"/>
    <w:rsid w:val="008923B7"/>
    <w:rsid w:val="008958DC"/>
    <w:rsid w:val="008D6A1B"/>
    <w:rsid w:val="009435E4"/>
    <w:rsid w:val="009474B5"/>
    <w:rsid w:val="00982634"/>
    <w:rsid w:val="009C3AFB"/>
    <w:rsid w:val="00A11422"/>
    <w:rsid w:val="00A544D0"/>
    <w:rsid w:val="00A6059F"/>
    <w:rsid w:val="00A73A98"/>
    <w:rsid w:val="00A8522C"/>
    <w:rsid w:val="00AB460D"/>
    <w:rsid w:val="00B64676"/>
    <w:rsid w:val="00B711A6"/>
    <w:rsid w:val="00B825E2"/>
    <w:rsid w:val="00BF2DD4"/>
    <w:rsid w:val="00C44B46"/>
    <w:rsid w:val="00C76E7A"/>
    <w:rsid w:val="00C87939"/>
    <w:rsid w:val="00CF5796"/>
    <w:rsid w:val="00D16340"/>
    <w:rsid w:val="00D225A1"/>
    <w:rsid w:val="00DC0E15"/>
    <w:rsid w:val="00DD0398"/>
    <w:rsid w:val="00DF4DAB"/>
    <w:rsid w:val="00EA19C0"/>
    <w:rsid w:val="00EC3115"/>
    <w:rsid w:val="00ED74F5"/>
    <w:rsid w:val="00ED75DE"/>
    <w:rsid w:val="00F11B09"/>
    <w:rsid w:val="00F5133C"/>
    <w:rsid w:val="00F65CF5"/>
    <w:rsid w:val="00F70F48"/>
    <w:rsid w:val="00F77710"/>
    <w:rsid w:val="00F86962"/>
    <w:rsid w:val="00FC793A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64676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64676"/>
    <w:rPr>
      <w:rFonts w:ascii="Verdana" w:eastAsia="Times New Roman" w:hAnsi="Verdana" w:cs="Arial"/>
      <w:b/>
      <w:bCs/>
      <w:lang w:eastAsia="pt-BR"/>
    </w:rPr>
  </w:style>
  <w:style w:type="paragraph" w:styleId="Cabealho">
    <w:name w:val="header"/>
    <w:basedOn w:val="Normal"/>
    <w:link w:val="CabealhoChar"/>
    <w:rsid w:val="00B64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6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4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2441"/>
    <w:pPr>
      <w:ind w:left="720"/>
      <w:contextualSpacing/>
    </w:pPr>
  </w:style>
  <w:style w:type="table" w:styleId="Tabelacomgrade">
    <w:name w:val="Table Grid"/>
    <w:basedOn w:val="Tabelanormal"/>
    <w:uiPriority w:val="59"/>
    <w:rsid w:val="00A54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3D5C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64676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64676"/>
    <w:rPr>
      <w:rFonts w:ascii="Verdana" w:eastAsia="Times New Roman" w:hAnsi="Verdana" w:cs="Arial"/>
      <w:b/>
      <w:bCs/>
      <w:lang w:eastAsia="pt-BR"/>
    </w:rPr>
  </w:style>
  <w:style w:type="paragraph" w:styleId="Cabealho">
    <w:name w:val="header"/>
    <w:basedOn w:val="Normal"/>
    <w:link w:val="CabealhoChar"/>
    <w:rsid w:val="00B64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6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4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4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2441"/>
    <w:pPr>
      <w:ind w:left="720"/>
      <w:contextualSpacing/>
    </w:pPr>
  </w:style>
  <w:style w:type="table" w:styleId="Tabelacomgrade">
    <w:name w:val="Table Grid"/>
    <w:basedOn w:val="Tabelanormal"/>
    <w:uiPriority w:val="59"/>
    <w:rsid w:val="00A54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3D5C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CE12-02D5-4A3A-BAA9-2D4F71C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Janaina Santos de Macedo</cp:lastModifiedBy>
  <cp:revision>8</cp:revision>
  <cp:lastPrinted>2013-07-31T19:06:00Z</cp:lastPrinted>
  <dcterms:created xsi:type="dcterms:W3CDTF">2014-08-15T22:55:00Z</dcterms:created>
  <dcterms:modified xsi:type="dcterms:W3CDTF">2014-08-15T23:02:00Z</dcterms:modified>
</cp:coreProperties>
</file>